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EEAF6" w:themeColor="accent1" w:themeTint="33"/>
  <w:body>
    <w:p w:rsidR="007B29BD" w:rsidRPr="007B29BD" w:rsidRDefault="007B29BD" w:rsidP="004B07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7B29BD" w:rsidRDefault="007B29BD" w:rsidP="004B07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F5496" w:themeColor="accent5" w:themeShade="BF"/>
          <w:sz w:val="32"/>
          <w:szCs w:val="32"/>
          <w:lang w:eastAsia="ru-RU"/>
        </w:rPr>
      </w:pPr>
    </w:p>
    <w:p w:rsidR="00CA3852" w:rsidRDefault="006054A3" w:rsidP="00CA38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F5496" w:themeColor="accent5" w:themeShade="BF"/>
          <w:sz w:val="32"/>
          <w:szCs w:val="32"/>
          <w:lang w:eastAsia="ru-RU"/>
        </w:rPr>
      </w:pPr>
      <w:r w:rsidRPr="006054A3">
        <w:rPr>
          <w:rFonts w:ascii="Times New Roman" w:eastAsia="Times New Roman" w:hAnsi="Times New Roman" w:cs="Times New Roman"/>
          <w:b/>
          <w:bCs/>
          <w:color w:val="2F5496" w:themeColor="accent5" w:themeShade="BF"/>
          <w:sz w:val="32"/>
          <w:szCs w:val="32"/>
          <w:lang w:eastAsia="ru-RU"/>
        </w:rPr>
        <w:t xml:space="preserve">ПРАВИЛА ОХРАНЫ ЖИЗНИ ЛЮДЕЙ </w:t>
      </w:r>
    </w:p>
    <w:p w:rsidR="006054A3" w:rsidRPr="006054A3" w:rsidRDefault="006054A3" w:rsidP="00CA385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F5496" w:themeColor="accent5" w:themeShade="BF"/>
          <w:sz w:val="32"/>
          <w:szCs w:val="32"/>
          <w:lang w:eastAsia="ru-RU"/>
        </w:rPr>
      </w:pPr>
      <w:bookmarkStart w:id="0" w:name="_GoBack"/>
      <w:bookmarkEnd w:id="0"/>
      <w:r w:rsidRPr="006054A3">
        <w:rPr>
          <w:rFonts w:ascii="Times New Roman" w:eastAsia="Times New Roman" w:hAnsi="Times New Roman" w:cs="Times New Roman"/>
          <w:b/>
          <w:bCs/>
          <w:color w:val="2F5496" w:themeColor="accent5" w:themeShade="BF"/>
          <w:sz w:val="32"/>
          <w:szCs w:val="32"/>
          <w:lang w:eastAsia="ru-RU"/>
        </w:rPr>
        <w:t>НА ВОДНЫХ ОБЪЕКТАХ</w:t>
      </w:r>
    </w:p>
    <w:p w:rsidR="006054A3" w:rsidRDefault="006054A3" w:rsidP="004B07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201928"/>
            <wp:effectExtent l="190500" t="190500" r="403225" b="408305"/>
            <wp:docPr id="2" name="Рисунок 2" descr="https://gp-izluchinsk.ru/images/stories/novosti/2018/%D0%B8%D1%8E%D0%BB%D1%8C/31/%D0%9D%D0%B0_%D0%B2%D0%BE%D0%B4%D0%B5_%D0%BB%D0%B5%D1%82%D0%BE%D0%BC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p-izluchinsk.ru/images/stories/novosti/2018/%D0%B8%D1%8E%D0%BB%D1%8C/31/%D0%9D%D0%B0_%D0%B2%D0%BE%D0%B4%D0%B5_%D0%BB%D0%B5%D1%82%D0%BE%D0%BC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928"/>
                    </a:xfrm>
                    <a:prstGeom prst="rect">
                      <a:avLst/>
                    </a:prstGeom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B077B" w:rsidRPr="006054A3" w:rsidRDefault="004B077B" w:rsidP="004B07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4A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На пляжах и в других местах массового отдыха запрещается: </w:t>
      </w:r>
    </w:p>
    <w:p w:rsidR="004B077B" w:rsidRPr="006054A3" w:rsidRDefault="004B077B" w:rsidP="004B07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4A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- купаться в местах, где выставлены запрещающие знаки безопасности; </w:t>
      </w:r>
    </w:p>
    <w:p w:rsidR="004B077B" w:rsidRPr="006054A3" w:rsidRDefault="004B077B" w:rsidP="004B07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4A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- заплывать за буйки, обозначающие границы плавания; </w:t>
      </w:r>
    </w:p>
    <w:p w:rsidR="004B077B" w:rsidRPr="006054A3" w:rsidRDefault="004B077B" w:rsidP="004B07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4A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- плавать на предметах (средствах), не предназначенных для плавания (досках, бревнах, лежаках, автомобильных камерах и др.); </w:t>
      </w:r>
    </w:p>
    <w:p w:rsidR="004B077B" w:rsidRPr="006054A3" w:rsidRDefault="004B077B" w:rsidP="004B07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4A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- подплывать к моторным, парусным судам, весельным лодкам и другим </w:t>
      </w:r>
      <w:proofErr w:type="spellStart"/>
      <w:r w:rsidRPr="006054A3">
        <w:rPr>
          <w:rFonts w:ascii="Times New Roman" w:eastAsia="Times New Roman" w:hAnsi="Times New Roman" w:cs="Times New Roman"/>
          <w:sz w:val="27"/>
          <w:szCs w:val="27"/>
          <w:lang w:eastAsia="ru-RU"/>
        </w:rPr>
        <w:t>плавсредствам</w:t>
      </w:r>
      <w:proofErr w:type="spellEnd"/>
      <w:r w:rsidRPr="006054A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прыгать с них и с не приспособленных для этих целей сооружений воду; </w:t>
      </w:r>
    </w:p>
    <w:p w:rsidR="004B077B" w:rsidRPr="006054A3" w:rsidRDefault="004B077B" w:rsidP="004B07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4A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- приводить с собой собак и других животных; </w:t>
      </w:r>
    </w:p>
    <w:p w:rsidR="004B077B" w:rsidRPr="006054A3" w:rsidRDefault="004B077B" w:rsidP="004B07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4A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- играть в спортивные игры в не отведенных для этих целей местах, а также допускать действия на воде, связанные с подбрасыванием, нырянием и захватом купающихся; </w:t>
      </w:r>
    </w:p>
    <w:p w:rsidR="004B077B" w:rsidRDefault="004B077B" w:rsidP="004B077B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6054A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- подавать сигналы ложной тревоги. </w:t>
      </w:r>
    </w:p>
    <w:p w:rsidR="004B077B" w:rsidRPr="006054A3" w:rsidRDefault="004B077B" w:rsidP="004B07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4A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Взрослые обязаны не допускать купание детей в неустановленных местах, их плавание на неприспособленных для этого средствах (предметах), совершение на водных объектах других неприемлемых действий. </w:t>
      </w:r>
    </w:p>
    <w:p w:rsidR="004B077B" w:rsidRPr="006054A3" w:rsidRDefault="004B077B" w:rsidP="004B07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4A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Обучение людей плаванию должно проводиться в специально отведенных местах пляжа. При этом ответственность за безопасность обучаемых несет преподаватель (инструктор, тренер, воспитатель), проводящий обучение или тренировку. </w:t>
      </w:r>
    </w:p>
    <w:p w:rsidR="004B077B" w:rsidRPr="006054A3" w:rsidRDefault="004B077B" w:rsidP="004B07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54A3" w:rsidRPr="006054A3" w:rsidRDefault="006054A3" w:rsidP="004B07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638497"/>
            <wp:effectExtent l="190500" t="190500" r="403225" b="391160"/>
            <wp:docPr id="3" name="Рисунок 3" descr="https://static.wixstatic.com/media/69e817_3b0f27ccf1e5461d8a832c384e8b124f~mv2.jpg/v1/fit/w_981,h_766,al_c,q_80/f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.wixstatic.com/media/69e817_3b0f27ccf1e5461d8a832c384e8b124f~mv2.jpg/v1/fit/w_981,h_766,al_c,q_80/fil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38497"/>
                    </a:xfrm>
                    <a:prstGeom prst="rect">
                      <a:avLst/>
                    </a:prstGeom>
                    <a:ln w="38100">
                      <a:solidFill>
                        <a:schemeClr val="accent1">
                          <a:lumMod val="75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054A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</w:p>
    <w:p w:rsidR="006054A3" w:rsidRPr="006054A3" w:rsidRDefault="006054A3" w:rsidP="004B07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4A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Эксплуатация пляжей в местах отдыха детей запрещается без инструкторов по плаванию, на которых возлагается ответственность за безопасность детей и методическое руководство обучением их плаванию. </w:t>
      </w:r>
    </w:p>
    <w:p w:rsidR="006054A3" w:rsidRPr="006054A3" w:rsidRDefault="006054A3" w:rsidP="004B07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4A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Для проведения уроков по плаванию оборудуется примыкающая к воде площадка. В целях обеспечения безопасности в местах обучения плаванию должны быть в наличии плавательные доски, спасательные круги, шесты, плавательные поддерживающие пояса, электромегафоны и другие современные средства, обеспечивающие безопасность обучаемых и инструкторов. </w:t>
      </w:r>
    </w:p>
    <w:p w:rsidR="006054A3" w:rsidRDefault="006054A3" w:rsidP="004B077B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6054A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Для купания детей во время походов, прогулок и экскурсий выбирается неглубокое место на водоеме с пологим дном без свай, коряг, острых предметов, стекла, водорослей и ила. Обследование места купания проводится взрослыми людьми, умеющими плавать и нырять. Купание детей проводится под контролем взрослых. </w:t>
      </w:r>
    </w:p>
    <w:p w:rsidR="004B077B" w:rsidRPr="006054A3" w:rsidRDefault="004B077B" w:rsidP="004B07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29BD" w:rsidRDefault="007B29BD" w:rsidP="004B07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F5496" w:themeColor="accent5" w:themeShade="BF"/>
          <w:sz w:val="27"/>
          <w:szCs w:val="27"/>
          <w:lang w:eastAsia="ru-RU"/>
        </w:rPr>
      </w:pPr>
    </w:p>
    <w:p w:rsidR="006054A3" w:rsidRPr="006054A3" w:rsidRDefault="006054A3" w:rsidP="004B077B">
      <w:pPr>
        <w:spacing w:after="0" w:line="240" w:lineRule="auto"/>
        <w:jc w:val="both"/>
        <w:rPr>
          <w:rFonts w:ascii="Times New Roman" w:eastAsia="Times New Roman" w:hAnsi="Times New Roman" w:cs="Times New Roman"/>
          <w:color w:val="2F5496" w:themeColor="accent5" w:themeShade="BF"/>
          <w:sz w:val="24"/>
          <w:szCs w:val="24"/>
          <w:lang w:eastAsia="ru-RU"/>
        </w:rPr>
      </w:pPr>
      <w:r w:rsidRPr="006054A3">
        <w:rPr>
          <w:rFonts w:ascii="Times New Roman" w:eastAsia="Times New Roman" w:hAnsi="Times New Roman" w:cs="Times New Roman"/>
          <w:b/>
          <w:bCs/>
          <w:color w:val="2F5496" w:themeColor="accent5" w:themeShade="BF"/>
          <w:sz w:val="27"/>
          <w:szCs w:val="27"/>
          <w:lang w:eastAsia="ru-RU"/>
        </w:rPr>
        <w:t xml:space="preserve">СПАСАНИЕ ПОСТРАДАВШЕГО </w:t>
      </w:r>
    </w:p>
    <w:p w:rsidR="006054A3" w:rsidRPr="006054A3" w:rsidRDefault="006054A3" w:rsidP="004B07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4A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Если вы заметили тонущего человека или услышали крики о помощи, при возможности немедленно сообщите о происшествии в службы экстренной помощи и зовите на помощь окружающих. </w:t>
      </w:r>
    </w:p>
    <w:p w:rsidR="006054A3" w:rsidRPr="006054A3" w:rsidRDefault="006054A3" w:rsidP="004B07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4A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Оцените свои возможности и, если вы уверены в своих силах, приступайте к спасанию. </w:t>
      </w:r>
    </w:p>
    <w:p w:rsidR="006054A3" w:rsidRPr="006054A3" w:rsidRDefault="006054A3" w:rsidP="004B07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54A3" w:rsidRPr="006054A3" w:rsidRDefault="006054A3" w:rsidP="004B07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4A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Посмотрите, нет ли рядом спасательного круга или другого подручного предмета, способного увеличить плавучесть человека (палки, доски и т.п.), бросьте его на максимальное расстояние в сторону тонущего. </w:t>
      </w:r>
    </w:p>
    <w:p w:rsidR="006054A3" w:rsidRPr="006054A3" w:rsidRDefault="006054A3" w:rsidP="004B07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4A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Если умеете хорошо плавать, постарайтесь самостоятельно добраться до тонущего (в холодной воде не снимайте с себя одежду, чтобы избежать переохлаждения организма, сбросьте только обувь). Приблизившись к утопающему, постарайтесь успокоить и ободрить его, возьмите его обеими руками сзади за плечи, стараясь избегать судорожных попыток ухватиться за вас, и плывите к берегу. </w:t>
      </w:r>
    </w:p>
    <w:p w:rsidR="006054A3" w:rsidRPr="006054A3" w:rsidRDefault="006054A3" w:rsidP="004B07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4A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Если утопающий находится без сознания, плывите с ним к берегу, подхватив рукой за подбородок таким образом, чтобы его лицо постоянно находилось над поверхностью воды. </w:t>
      </w:r>
    </w:p>
    <w:p w:rsidR="006054A3" w:rsidRPr="006054A3" w:rsidRDefault="006054A3" w:rsidP="004B07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4A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Если вы подняли на берег пострадавшего в бессознательном состоянии необходимо до прибытия скорой помощи удалить из дыхательных путей воду, для чего: </w:t>
      </w:r>
    </w:p>
    <w:p w:rsidR="006054A3" w:rsidRPr="006054A3" w:rsidRDefault="006054A3" w:rsidP="004B07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4A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- очистите полости рта и носа пострадавшего от ила или тины; </w:t>
      </w:r>
    </w:p>
    <w:p w:rsidR="006054A3" w:rsidRPr="006054A3" w:rsidRDefault="006054A3" w:rsidP="004B07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4A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- уложите его животом вниз на бедро своей согнутой ноги так, чтобы его голова была ниже груди, и вода из легких шла вниз в направлении рта и носа, путем надавливания на спину пострадавшего, сжимать его грудную клетку; </w:t>
      </w:r>
    </w:p>
    <w:p w:rsidR="006054A3" w:rsidRDefault="006054A3" w:rsidP="004B077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  <w:r w:rsidRPr="006054A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- после того, как вода вытечет, если дыхание не восстановилось, уложите его на спину, на ровную твердую поверхность с откинутой назад головой, приступайте к проведению искусственного дыхания. </w:t>
      </w:r>
    </w:p>
    <w:p w:rsidR="004B077B" w:rsidRPr="006054A3" w:rsidRDefault="004B077B" w:rsidP="004B07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54A3" w:rsidRPr="006054A3" w:rsidRDefault="006054A3" w:rsidP="004B07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4A3">
        <w:rPr>
          <w:rFonts w:ascii="Times New Roman" w:eastAsia="Times New Roman" w:hAnsi="Times New Roman" w:cs="Times New Roman"/>
          <w:b/>
          <w:bCs/>
          <w:color w:val="2F5496" w:themeColor="accent5" w:themeShade="BF"/>
          <w:sz w:val="27"/>
          <w:szCs w:val="27"/>
          <w:lang w:eastAsia="ru-RU"/>
        </w:rPr>
        <w:t>САМОСПАСАНИЕ</w:t>
      </w:r>
      <w:r w:rsidRPr="006054A3"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  <w:t xml:space="preserve"> </w:t>
      </w:r>
    </w:p>
    <w:p w:rsidR="006054A3" w:rsidRPr="006054A3" w:rsidRDefault="006054A3" w:rsidP="004B07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4A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Основное при </w:t>
      </w:r>
      <w:proofErr w:type="spellStart"/>
      <w:r w:rsidRPr="006054A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самоспасании</w:t>
      </w:r>
      <w:proofErr w:type="spellEnd"/>
      <w:r w:rsidRPr="006054A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 – не впасть в панику, владеть собой, спокойно предпринимать необходимые меры для выхода из создавшегося положения. </w:t>
      </w:r>
    </w:p>
    <w:p w:rsidR="006054A3" w:rsidRPr="006054A3" w:rsidRDefault="006054A3" w:rsidP="004B07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4A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Вынырните на поверхность воды, сделайте глубокий вдох, примите горизонтальное положение, раскинув при этом руки и ноги как можно шире, успокойтесь, отдохните, восстановите дыхание. Затем примите вертикальное положение в воде, удерживаясь на плаву энергичными движениями рук и ног, и продвигайтесь в направлении берега, время от времени отдыхая на спине, поднимая вверх руку, зовите на помощь, стараясь привлечь к себе внимание. </w:t>
      </w:r>
    </w:p>
    <w:p w:rsidR="006054A3" w:rsidRPr="006054A3" w:rsidRDefault="006054A3" w:rsidP="004B07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4A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Если свело судорогой мышцу, энергично разотрите или ущипните ее. </w:t>
      </w:r>
    </w:p>
    <w:p w:rsidR="006054A3" w:rsidRPr="006054A3" w:rsidRDefault="006054A3" w:rsidP="004B077B">
      <w:pPr>
        <w:spacing w:after="0" w:line="240" w:lineRule="auto"/>
        <w:jc w:val="both"/>
        <w:rPr>
          <w:rFonts w:ascii="Times New Roman" w:eastAsia="Times New Roman" w:hAnsi="Times New Roman" w:cs="Times New Roman"/>
          <w:color w:val="2F5496" w:themeColor="accent5" w:themeShade="BF"/>
          <w:sz w:val="24"/>
          <w:szCs w:val="24"/>
          <w:lang w:eastAsia="ru-RU"/>
        </w:rPr>
      </w:pPr>
      <w:r w:rsidRPr="006054A3">
        <w:rPr>
          <w:rFonts w:ascii="Times New Roman" w:eastAsia="Times New Roman" w:hAnsi="Times New Roman" w:cs="Times New Roman"/>
          <w:b/>
          <w:bCs/>
          <w:color w:val="2F5496" w:themeColor="accent5" w:themeShade="BF"/>
          <w:sz w:val="27"/>
          <w:szCs w:val="27"/>
          <w:lang w:eastAsia="ru-RU"/>
        </w:rPr>
        <w:t xml:space="preserve">При падении в воду необходимо: </w:t>
      </w:r>
    </w:p>
    <w:p w:rsidR="006054A3" w:rsidRPr="006054A3" w:rsidRDefault="006054A3" w:rsidP="004B07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4A3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• </w:t>
      </w:r>
      <w:r w:rsidRPr="006054A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сделать глубокий вдох и постараться принять вертикальное положение; </w:t>
      </w:r>
    </w:p>
    <w:p w:rsidR="006054A3" w:rsidRPr="006054A3" w:rsidRDefault="006054A3" w:rsidP="004B07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4A3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• </w:t>
      </w:r>
      <w:r w:rsidRPr="006054A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в воде вести себя спокойно, не поддаваться панике, не растрачивать силы на ненужные движения; </w:t>
      </w:r>
    </w:p>
    <w:p w:rsidR="006054A3" w:rsidRPr="006054A3" w:rsidRDefault="006054A3" w:rsidP="004B07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4A3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• </w:t>
      </w:r>
      <w:r w:rsidRPr="006054A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при приближении спасателей подать сигналы поднятием руки, а также свистом; </w:t>
      </w:r>
    </w:p>
    <w:p w:rsidR="006054A3" w:rsidRPr="006054A3" w:rsidRDefault="006054A3" w:rsidP="004B07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4A3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• </w:t>
      </w:r>
      <w:r w:rsidRPr="006054A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находясь в холодной воде и вдали от берега, принять свободную позу, по возможности согнуть ноги с поднятыми коленями, прижать руки к бокам и </w:t>
      </w:r>
    </w:p>
    <w:p w:rsidR="006054A3" w:rsidRPr="006054A3" w:rsidRDefault="006054A3" w:rsidP="004B07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4A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груди. Время от времени выполнять непродолжительные движения или напрягать попеременно мышцы ног, живота, рук и шеи, одновременно подавать сигналы бедствия; </w:t>
      </w:r>
    </w:p>
    <w:p w:rsidR="006054A3" w:rsidRPr="006054A3" w:rsidRDefault="006054A3" w:rsidP="004B07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4A3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• </w:t>
      </w:r>
      <w:r w:rsidRPr="006054A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при падении в холодную воду нескольких человек - сгруппироваться, прижаться друг к другу, положить руки друг другу на плечи для сохранения тепла. </w:t>
      </w:r>
    </w:p>
    <w:p w:rsidR="006054A3" w:rsidRPr="006054A3" w:rsidRDefault="006054A3" w:rsidP="004B07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54A3" w:rsidRPr="006054A3" w:rsidRDefault="006054A3" w:rsidP="004B077B">
      <w:pPr>
        <w:spacing w:after="0" w:line="240" w:lineRule="auto"/>
        <w:jc w:val="both"/>
        <w:rPr>
          <w:rFonts w:ascii="Times New Roman" w:eastAsia="Times New Roman" w:hAnsi="Times New Roman" w:cs="Times New Roman"/>
          <w:color w:val="2F5496" w:themeColor="accent5" w:themeShade="BF"/>
          <w:sz w:val="24"/>
          <w:szCs w:val="24"/>
          <w:lang w:eastAsia="ru-RU"/>
        </w:rPr>
      </w:pPr>
      <w:r w:rsidRPr="006054A3">
        <w:rPr>
          <w:rFonts w:ascii="Times New Roman" w:eastAsia="Times New Roman" w:hAnsi="Times New Roman" w:cs="Times New Roman"/>
          <w:b/>
          <w:bCs/>
          <w:color w:val="2F5496" w:themeColor="accent5" w:themeShade="BF"/>
          <w:sz w:val="27"/>
          <w:szCs w:val="27"/>
          <w:lang w:eastAsia="ru-RU"/>
        </w:rPr>
        <w:lastRenderedPageBreak/>
        <w:t xml:space="preserve">Для борьбы </w:t>
      </w:r>
      <w:r w:rsidRPr="006054A3">
        <w:rPr>
          <w:rFonts w:ascii="Times New Roman" w:eastAsia="Times New Roman" w:hAnsi="Times New Roman" w:cs="Times New Roman"/>
          <w:color w:val="2F5496" w:themeColor="accent5" w:themeShade="BF"/>
          <w:sz w:val="27"/>
          <w:szCs w:val="27"/>
          <w:lang w:eastAsia="ru-RU"/>
        </w:rPr>
        <w:t xml:space="preserve">с </w:t>
      </w:r>
      <w:r w:rsidRPr="006054A3">
        <w:rPr>
          <w:rFonts w:ascii="Times New Roman" w:eastAsia="Times New Roman" w:hAnsi="Times New Roman" w:cs="Times New Roman"/>
          <w:b/>
          <w:bCs/>
          <w:color w:val="2F5496" w:themeColor="accent5" w:themeShade="BF"/>
          <w:sz w:val="27"/>
          <w:szCs w:val="27"/>
          <w:lang w:eastAsia="ru-RU"/>
        </w:rPr>
        <w:t xml:space="preserve">сильными течениями необходимо: </w:t>
      </w:r>
    </w:p>
    <w:p w:rsidR="006054A3" w:rsidRPr="006054A3" w:rsidRDefault="006054A3" w:rsidP="004B07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4A3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• </w:t>
      </w:r>
      <w:r w:rsidRPr="006054A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не старайтесь сразу же бороться с течением и пытаться добраться до ближайшего берега, а, поддерживая себя на поверхности, спокойно сориентируйтесь. Самый надежный способ быстрее выбраться из опасного места - это пересечь течение поперек. Если же оно закручивает по кругу, то старайтесь удалиться от центра круга, плывя по течению и постепенно сворачивая в сторону; </w:t>
      </w:r>
    </w:p>
    <w:p w:rsidR="006054A3" w:rsidRPr="006054A3" w:rsidRDefault="006054A3" w:rsidP="004B07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4A3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• </w:t>
      </w:r>
      <w:r w:rsidRPr="006054A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сильные течения наиболее опасны не на больших глубинах, а па мелководье, где под водой могут оказаться камни, коряги, затонувшие деревья. Борясь с ним, необходимо сгруппироваться, энергично выпрямиться, повернуть туловище навстречу течению, попытаться встать па дно и удержаться на месте. В случае неудачи плывите по течению, придерживаясь основного потока до тех пор, пока он не вынесет на более спокойное и широкое место реки; </w:t>
      </w:r>
    </w:p>
    <w:p w:rsidR="006054A3" w:rsidRPr="006054A3" w:rsidRDefault="006054A3" w:rsidP="004B07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4A3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• </w:t>
      </w:r>
      <w:r w:rsidRPr="006054A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может случиться, что сильное течение понесет вас на каменную глыбу, а для того, чтобы избежать столкновения, нет уже ни сил, ни времени, тогда необходимо сгруппироваться, попробовать повернуться ногами вперед, с их помощью ослабить силу удара, затем ухватиться за глыбу. Если не удастся повернуться ногами вперед навстречу глыбе, следует сгруппироваться, вытянуть вперед руки и таким образом ослабить силу столкновения; </w:t>
      </w:r>
    </w:p>
    <w:p w:rsidR="006054A3" w:rsidRPr="006054A3" w:rsidRDefault="006054A3" w:rsidP="004B07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4A3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• </w:t>
      </w:r>
      <w:r w:rsidRPr="006054A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бороться с течением, плыть против него имеет смысл лишь в тех случаях, когда пловцу угрожает опасность быть занесенным к водопаду, плотине, турбинам гидростанции. Во всех остальных случаях для того, чтобы выбраться из быстрого течения, необходимо использовать его силу, двигаясь в направлении потока и немного поперек, в сторону того берега, к которому ему необходимо добраться. </w:t>
      </w:r>
    </w:p>
    <w:p w:rsidR="006054A3" w:rsidRPr="006054A3" w:rsidRDefault="006054A3" w:rsidP="004B07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54A3" w:rsidRPr="006054A3" w:rsidRDefault="006054A3" w:rsidP="004B077B">
      <w:pPr>
        <w:spacing w:after="0" w:line="240" w:lineRule="auto"/>
        <w:jc w:val="both"/>
        <w:rPr>
          <w:rFonts w:ascii="Times New Roman" w:eastAsia="Times New Roman" w:hAnsi="Times New Roman" w:cs="Times New Roman"/>
          <w:color w:val="2F5496" w:themeColor="accent5" w:themeShade="BF"/>
          <w:sz w:val="24"/>
          <w:szCs w:val="24"/>
          <w:lang w:eastAsia="ru-RU"/>
        </w:rPr>
      </w:pPr>
      <w:r w:rsidRPr="006054A3">
        <w:rPr>
          <w:rFonts w:ascii="Times New Roman" w:eastAsia="Times New Roman" w:hAnsi="Times New Roman" w:cs="Times New Roman"/>
          <w:b/>
          <w:bCs/>
          <w:color w:val="2F5496" w:themeColor="accent5" w:themeShade="BF"/>
          <w:sz w:val="27"/>
          <w:szCs w:val="27"/>
          <w:lang w:eastAsia="ru-RU"/>
        </w:rPr>
        <w:t xml:space="preserve">При попадании в водоворот: </w:t>
      </w:r>
    </w:p>
    <w:p w:rsidR="006054A3" w:rsidRPr="006054A3" w:rsidRDefault="006054A3" w:rsidP="004B07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4A3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• </w:t>
      </w:r>
      <w:r w:rsidRPr="006054A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чтобы выбраться из водоворота бывает достаточно десяти-пятнадцати энергичных толчковых движений ногами в сочетании с координированными действиями рук (поскольку обычно протяжённость водоворота определяется несколькими метрами); </w:t>
      </w:r>
    </w:p>
    <w:p w:rsidR="006054A3" w:rsidRPr="006054A3" w:rsidRDefault="006054A3" w:rsidP="004B07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4A3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• </w:t>
      </w:r>
      <w:r w:rsidRPr="006054A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если вы все же очутились в самом центре водоворота и все попытки выбраться из него оказались безуспешными, не теряйтесь, а наберите побольше воздуха в легкие и нырните под водой, двигайтесь по течению, найдите течение воды, которое, изменив направление, устремляется вверх (такое имеется обязательно), и, воспользовавшись им, вы в несколько гребков очутитесь на поверхности за пределами водоворота. </w:t>
      </w:r>
    </w:p>
    <w:p w:rsidR="006054A3" w:rsidRPr="006054A3" w:rsidRDefault="006054A3" w:rsidP="004B07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54A3" w:rsidRPr="006054A3" w:rsidRDefault="006054A3" w:rsidP="004B077B">
      <w:pPr>
        <w:spacing w:after="0" w:line="240" w:lineRule="auto"/>
        <w:jc w:val="both"/>
        <w:rPr>
          <w:rFonts w:ascii="Times New Roman" w:eastAsia="Times New Roman" w:hAnsi="Times New Roman" w:cs="Times New Roman"/>
          <w:color w:val="2F5496" w:themeColor="accent5" w:themeShade="BF"/>
          <w:sz w:val="24"/>
          <w:szCs w:val="24"/>
          <w:lang w:eastAsia="ru-RU"/>
        </w:rPr>
      </w:pPr>
      <w:r w:rsidRPr="006054A3">
        <w:rPr>
          <w:rFonts w:ascii="Times New Roman" w:eastAsia="Times New Roman" w:hAnsi="Times New Roman" w:cs="Times New Roman"/>
          <w:b/>
          <w:bCs/>
          <w:i/>
          <w:iCs/>
          <w:color w:val="2F5496" w:themeColor="accent5" w:themeShade="BF"/>
          <w:sz w:val="27"/>
          <w:szCs w:val="27"/>
          <w:lang w:eastAsia="ru-RU"/>
        </w:rPr>
        <w:t>На пляжах и в других местах массового отдыха запрещается:</w:t>
      </w:r>
      <w:r w:rsidRPr="006054A3">
        <w:rPr>
          <w:rFonts w:ascii="Times New Roman" w:eastAsia="Times New Roman" w:hAnsi="Times New Roman" w:cs="Times New Roman"/>
          <w:color w:val="2F5496" w:themeColor="accent5" w:themeShade="BF"/>
          <w:sz w:val="24"/>
          <w:szCs w:val="24"/>
          <w:lang w:eastAsia="ru-RU"/>
        </w:rPr>
        <w:t xml:space="preserve"> </w:t>
      </w:r>
    </w:p>
    <w:p w:rsidR="006054A3" w:rsidRPr="006054A3" w:rsidRDefault="006054A3" w:rsidP="004B077B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4A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купаться в местах, где выставлены запрещающие знаки безопасности; </w:t>
      </w:r>
    </w:p>
    <w:p w:rsidR="006054A3" w:rsidRPr="006054A3" w:rsidRDefault="006054A3" w:rsidP="004B077B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4A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заплывать за буйки, обозначающие границы плавания; </w:t>
      </w:r>
    </w:p>
    <w:p w:rsidR="006054A3" w:rsidRPr="006054A3" w:rsidRDefault="006054A3" w:rsidP="004B077B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4A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плавать на предметах (средствах), не предназначенных для плавания (досках, бревнах, лежаках, автомобильных камерах и др.); </w:t>
      </w:r>
    </w:p>
    <w:p w:rsidR="006054A3" w:rsidRPr="006054A3" w:rsidRDefault="006054A3" w:rsidP="004B077B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4A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подплывать к моторным, парусным судам, весельным лодкам и другим </w:t>
      </w:r>
      <w:proofErr w:type="spellStart"/>
      <w:r w:rsidRPr="006054A3">
        <w:rPr>
          <w:rFonts w:ascii="Times New Roman" w:eastAsia="Times New Roman" w:hAnsi="Times New Roman" w:cs="Times New Roman"/>
          <w:sz w:val="27"/>
          <w:szCs w:val="27"/>
          <w:lang w:eastAsia="ru-RU"/>
        </w:rPr>
        <w:t>плавсредствам</w:t>
      </w:r>
      <w:proofErr w:type="spellEnd"/>
      <w:r w:rsidRPr="006054A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прыгать с них и с не приспособленных для этих целей сооружений воду; </w:t>
      </w:r>
    </w:p>
    <w:p w:rsidR="006054A3" w:rsidRPr="006054A3" w:rsidRDefault="006054A3" w:rsidP="004B077B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4A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приводить с собой собак и других животных; </w:t>
      </w:r>
    </w:p>
    <w:p w:rsidR="006054A3" w:rsidRPr="006054A3" w:rsidRDefault="006054A3" w:rsidP="004B077B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4A3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 xml:space="preserve">играть в спортивные игры в не отведенных для этих целей местах, а также допускать действия на воде, связанные с подбрасыванием, нырянием и захватом купающихся; </w:t>
      </w:r>
    </w:p>
    <w:p w:rsidR="006054A3" w:rsidRPr="006054A3" w:rsidRDefault="006054A3" w:rsidP="004B077B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4A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подавать сигналы ложной тревоги. </w:t>
      </w:r>
    </w:p>
    <w:p w:rsidR="006054A3" w:rsidRPr="006054A3" w:rsidRDefault="006054A3" w:rsidP="004B07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54A3" w:rsidRPr="006054A3" w:rsidRDefault="006054A3" w:rsidP="004B077B">
      <w:pPr>
        <w:spacing w:after="0" w:line="240" w:lineRule="auto"/>
        <w:jc w:val="both"/>
        <w:rPr>
          <w:rFonts w:ascii="Times New Roman" w:eastAsia="Times New Roman" w:hAnsi="Times New Roman" w:cs="Times New Roman"/>
          <w:color w:val="2F5496" w:themeColor="accent5" w:themeShade="BF"/>
          <w:sz w:val="24"/>
          <w:szCs w:val="24"/>
          <w:lang w:eastAsia="ru-RU"/>
        </w:rPr>
      </w:pPr>
      <w:r w:rsidRPr="006054A3">
        <w:rPr>
          <w:rFonts w:ascii="Times New Roman" w:eastAsia="Times New Roman" w:hAnsi="Times New Roman" w:cs="Times New Roman"/>
          <w:b/>
          <w:bCs/>
          <w:i/>
          <w:iCs/>
          <w:color w:val="2F5496" w:themeColor="accent5" w:themeShade="BF"/>
          <w:sz w:val="27"/>
          <w:szCs w:val="27"/>
          <w:lang w:eastAsia="ru-RU"/>
        </w:rPr>
        <w:t>При падении в воду необходимо:</w:t>
      </w:r>
    </w:p>
    <w:p w:rsidR="006054A3" w:rsidRPr="006054A3" w:rsidRDefault="006054A3" w:rsidP="004B07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54A3" w:rsidRPr="006054A3" w:rsidRDefault="006054A3" w:rsidP="004B07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4A3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• </w:t>
      </w:r>
      <w:r w:rsidRPr="006054A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сделать глубокий вдох и постараться принять вертикальное положение; </w:t>
      </w:r>
    </w:p>
    <w:p w:rsidR="006054A3" w:rsidRPr="006054A3" w:rsidRDefault="006054A3" w:rsidP="004B07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4A3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• </w:t>
      </w:r>
      <w:r w:rsidRPr="006054A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в воде вести себя спокойно, не поддаваться панике, не растрачивать силы на ненужные движения; </w:t>
      </w:r>
    </w:p>
    <w:p w:rsidR="006054A3" w:rsidRPr="006054A3" w:rsidRDefault="006054A3" w:rsidP="004B07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4A3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• </w:t>
      </w:r>
      <w:r w:rsidRPr="006054A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при приближении спасателей подать сигналы поднятием руки, а также свистом; </w:t>
      </w:r>
    </w:p>
    <w:p w:rsidR="006054A3" w:rsidRPr="006054A3" w:rsidRDefault="006054A3" w:rsidP="004B07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4A3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• </w:t>
      </w:r>
      <w:r w:rsidRPr="006054A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находясь в холодной воде и вдали от берега, принять свободную позу, по возможности согнуть ноги с поднятыми коленями, прижать руки к бокам и </w:t>
      </w:r>
    </w:p>
    <w:p w:rsidR="006054A3" w:rsidRPr="006054A3" w:rsidRDefault="006054A3" w:rsidP="004B07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4A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груди. Время от времени выполнять непродолжительные движения или напрягать попеременно мышцы ног, живота, рук и шеи, одновременно подавать сигналы бедствия; </w:t>
      </w:r>
    </w:p>
    <w:p w:rsidR="006054A3" w:rsidRDefault="006054A3" w:rsidP="004B077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  <w:r w:rsidRPr="006054A3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• </w:t>
      </w:r>
      <w:r w:rsidRPr="006054A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при падении в холодную воду нескольких человек - сгруппироваться, прижаться друг к другу, положить руки друг другу на плечи для сохранения тепла. </w:t>
      </w:r>
    </w:p>
    <w:p w:rsidR="004B077B" w:rsidRPr="006054A3" w:rsidRDefault="004B077B" w:rsidP="004B07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54A3" w:rsidRPr="006054A3" w:rsidRDefault="006054A3" w:rsidP="004B07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99790" cy="4708709"/>
            <wp:effectExtent l="0" t="0" r="0" b="0"/>
            <wp:docPr id="1" name="Рисунок 1" descr="http://xn----8sbmzio.xn--p1ai/tinybrowser/images/go-i-chs/bezopasnost-na-vode-15.06.17g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--8sbmzio.xn--p1ai/tinybrowser/images/go-i-chs/bezopasnost-na-vode-15.06.17g.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331" cy="471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4A3" w:rsidRPr="006054A3" w:rsidRDefault="006054A3" w:rsidP="004B07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79B7" w:rsidRDefault="00CA3852" w:rsidP="004B077B">
      <w:pPr>
        <w:spacing w:after="0" w:line="240" w:lineRule="auto"/>
        <w:jc w:val="both"/>
      </w:pPr>
      <w:hyperlink r:id="rId9" w:history="1">
        <w:r w:rsidR="006054A3" w:rsidRPr="006E1F78">
          <w:rPr>
            <w:rStyle w:val="a4"/>
          </w:rPr>
          <w:t>https://yandex.ru/video/preview/?filmId=13163453835309951519&amp;</w:t>
        </w:r>
      </w:hyperlink>
    </w:p>
    <w:p w:rsidR="006054A3" w:rsidRPr="004B077B" w:rsidRDefault="006054A3" w:rsidP="004B077B">
      <w:pPr>
        <w:spacing w:after="0" w:line="240" w:lineRule="auto"/>
        <w:jc w:val="both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4B077B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Учебный фильм по ОБЖ - Безопасность на воде</w:t>
      </w:r>
    </w:p>
    <w:sectPr w:rsidR="006054A3" w:rsidRPr="004B077B" w:rsidSect="004B077B"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E42F53"/>
    <w:multiLevelType w:val="multilevel"/>
    <w:tmpl w:val="6FEAE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B600A2"/>
    <w:multiLevelType w:val="multilevel"/>
    <w:tmpl w:val="D612F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D53"/>
    <w:rsid w:val="003A2D53"/>
    <w:rsid w:val="004A7D63"/>
    <w:rsid w:val="004B077B"/>
    <w:rsid w:val="006054A3"/>
    <w:rsid w:val="00613E60"/>
    <w:rsid w:val="007B1449"/>
    <w:rsid w:val="007B29BD"/>
    <w:rsid w:val="00AD79B7"/>
    <w:rsid w:val="00CA3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054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g-libraryrate--title">
    <w:name w:val="dg-library__rate--title"/>
    <w:basedOn w:val="a0"/>
    <w:rsid w:val="006054A3"/>
  </w:style>
  <w:style w:type="character" w:styleId="a4">
    <w:name w:val="Hyperlink"/>
    <w:basedOn w:val="a0"/>
    <w:uiPriority w:val="99"/>
    <w:unhideWhenUsed/>
    <w:rsid w:val="006054A3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A3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38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054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g-libraryrate--title">
    <w:name w:val="dg-library__rate--title"/>
    <w:basedOn w:val="a0"/>
    <w:rsid w:val="006054A3"/>
  </w:style>
  <w:style w:type="character" w:styleId="a4">
    <w:name w:val="Hyperlink"/>
    <w:basedOn w:val="a0"/>
    <w:uiPriority w:val="99"/>
    <w:unhideWhenUsed/>
    <w:rsid w:val="006054A3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A3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38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207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46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9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849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90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yandex.ru/video/preview/?filmId=13163453835309951519&amp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1340</Words>
  <Characters>7640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Zav_</cp:lastModifiedBy>
  <cp:revision>2</cp:revision>
  <dcterms:created xsi:type="dcterms:W3CDTF">2020-06-11T07:59:00Z</dcterms:created>
  <dcterms:modified xsi:type="dcterms:W3CDTF">2020-06-11T07:59:00Z</dcterms:modified>
</cp:coreProperties>
</file>