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DB6" w:rsidRPr="00FF0492" w:rsidRDefault="002A3DB6" w:rsidP="002A3D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2A3DB6" w:rsidRPr="00FF0492" w:rsidRDefault="002A3DB6" w:rsidP="002A3D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>Борзенкова Наталья Анатольевна</w:t>
      </w:r>
    </w:p>
    <w:p w:rsidR="00FF0492" w:rsidRPr="00FF0492" w:rsidRDefault="00FF0492" w:rsidP="002A3D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DB6" w:rsidRPr="00FF0492" w:rsidRDefault="002A3DB6" w:rsidP="00FA6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>Ребёнок дома с мамой, с папой, с бабушкой, дедушкой. Чем занять? Как развивать ребёнка самим? Конечно же, играть! Играть! Играть! И играть! Доступно, весело, наглядно…</w:t>
      </w:r>
    </w:p>
    <w:p w:rsidR="006A61C2" w:rsidRPr="006A61C2" w:rsidRDefault="006A61C2" w:rsidP="006A6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«ПОЛЕЗНЫЕ» </w:t>
      </w:r>
      <w:r w:rsidR="002A3DB6" w:rsidRPr="00FF0492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2A3DB6" w:rsidRPr="00FF0492">
        <w:rPr>
          <w:rFonts w:ascii="Times New Roman" w:hAnsi="Times New Roman" w:cs="Times New Roman"/>
          <w:b/>
          <w:sz w:val="28"/>
          <w:szCs w:val="28"/>
        </w:rPr>
        <w:t xml:space="preserve">ДЕТЕЙ </w:t>
      </w:r>
    </w:p>
    <w:p w:rsidR="002A3DB6" w:rsidRPr="00FF0492" w:rsidRDefault="002A3DB6" w:rsidP="00FA6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 xml:space="preserve">Дети </w:t>
      </w:r>
      <w:r w:rsidR="006A61C2">
        <w:rPr>
          <w:rFonts w:ascii="Times New Roman" w:hAnsi="Times New Roman" w:cs="Times New Roman"/>
          <w:sz w:val="28"/>
          <w:szCs w:val="28"/>
        </w:rPr>
        <w:t>любого</w:t>
      </w:r>
      <w:r w:rsidRPr="00FF0492">
        <w:rPr>
          <w:rFonts w:ascii="Times New Roman" w:hAnsi="Times New Roman" w:cs="Times New Roman"/>
          <w:sz w:val="28"/>
          <w:szCs w:val="28"/>
        </w:rPr>
        <w:t xml:space="preserve"> возраста любят играть с игрушками, </w:t>
      </w:r>
      <w:r w:rsidR="008C39A8" w:rsidRPr="00FF0492">
        <w:rPr>
          <w:rFonts w:ascii="Times New Roman" w:hAnsi="Times New Roman" w:cs="Times New Roman"/>
          <w:sz w:val="28"/>
          <w:szCs w:val="28"/>
        </w:rPr>
        <w:t xml:space="preserve">и другими «интересными» разнообразными </w:t>
      </w:r>
      <w:r w:rsidRPr="00FF0492">
        <w:rPr>
          <w:rFonts w:ascii="Times New Roman" w:hAnsi="Times New Roman" w:cs="Times New Roman"/>
          <w:sz w:val="28"/>
          <w:szCs w:val="28"/>
        </w:rPr>
        <w:t>предметами</w:t>
      </w:r>
      <w:r w:rsidR="008C39A8" w:rsidRPr="00FF0492">
        <w:rPr>
          <w:rFonts w:ascii="Times New Roman" w:hAnsi="Times New Roman" w:cs="Times New Roman"/>
          <w:sz w:val="28"/>
          <w:szCs w:val="28"/>
        </w:rPr>
        <w:t>.</w:t>
      </w:r>
      <w:r w:rsidRPr="00FF0492">
        <w:rPr>
          <w:rFonts w:ascii="Times New Roman" w:hAnsi="Times New Roman" w:cs="Times New Roman"/>
          <w:sz w:val="28"/>
          <w:szCs w:val="28"/>
        </w:rPr>
        <w:t xml:space="preserve"> В процессе игры дети приобретают новые знания и навыки, познают окружающий мир.</w:t>
      </w:r>
    </w:p>
    <w:p w:rsidR="002A3DB6" w:rsidRPr="00FF0492" w:rsidRDefault="002A3DB6" w:rsidP="00E66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b/>
          <w:sz w:val="28"/>
          <w:szCs w:val="28"/>
        </w:rPr>
        <w:t>Материалы для</w:t>
      </w:r>
      <w:r w:rsidRPr="00FF0492">
        <w:rPr>
          <w:rFonts w:ascii="Times New Roman" w:hAnsi="Times New Roman" w:cs="Times New Roman"/>
          <w:sz w:val="28"/>
          <w:szCs w:val="28"/>
        </w:rPr>
        <w:t xml:space="preserve"> </w:t>
      </w:r>
      <w:r w:rsidRPr="00FF0492">
        <w:rPr>
          <w:rFonts w:ascii="Times New Roman" w:hAnsi="Times New Roman" w:cs="Times New Roman"/>
          <w:b/>
          <w:sz w:val="28"/>
          <w:szCs w:val="28"/>
        </w:rPr>
        <w:t>игр</w:t>
      </w:r>
      <w:r w:rsidRPr="00FF0492">
        <w:rPr>
          <w:rFonts w:ascii="Times New Roman" w:hAnsi="Times New Roman" w:cs="Times New Roman"/>
          <w:sz w:val="28"/>
          <w:szCs w:val="28"/>
        </w:rPr>
        <w:t>: емкость с водой, пластмассовые бутылочки разной формы и объема, предметы (из металла, дерева, рез</w:t>
      </w:r>
      <w:r w:rsidR="008C39A8" w:rsidRPr="00FF0492">
        <w:rPr>
          <w:rFonts w:ascii="Times New Roman" w:hAnsi="Times New Roman" w:cs="Times New Roman"/>
          <w:sz w:val="28"/>
          <w:szCs w:val="28"/>
        </w:rPr>
        <w:t>ины, пластмассы, бумаги), сахар,</w:t>
      </w:r>
      <w:r w:rsidRPr="00FF0492">
        <w:rPr>
          <w:rFonts w:ascii="Times New Roman" w:hAnsi="Times New Roman" w:cs="Times New Roman"/>
          <w:sz w:val="28"/>
          <w:szCs w:val="28"/>
        </w:rPr>
        <w:t xml:space="preserve"> песок, пластмассовые трубочки, цветное тесто, </w:t>
      </w:r>
      <w:r w:rsidR="008C39A8" w:rsidRPr="00FF0492">
        <w:rPr>
          <w:rFonts w:ascii="Times New Roman" w:hAnsi="Times New Roman" w:cs="Times New Roman"/>
          <w:sz w:val="28"/>
          <w:szCs w:val="28"/>
        </w:rPr>
        <w:t xml:space="preserve">манка, крупы, фасоль, </w:t>
      </w:r>
      <w:r w:rsidRPr="00FF0492">
        <w:rPr>
          <w:rFonts w:ascii="Times New Roman" w:hAnsi="Times New Roman" w:cs="Times New Roman"/>
          <w:sz w:val="28"/>
          <w:szCs w:val="28"/>
        </w:rPr>
        <w:t xml:space="preserve">горошины… </w:t>
      </w:r>
    </w:p>
    <w:p w:rsidR="002A3DB6" w:rsidRPr="00FF0492" w:rsidRDefault="002A3DB6" w:rsidP="008C3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b/>
          <w:sz w:val="28"/>
          <w:szCs w:val="28"/>
        </w:rPr>
        <w:t>Сенсорные игры</w:t>
      </w:r>
      <w:r w:rsidRPr="00FF0492">
        <w:rPr>
          <w:rFonts w:ascii="Times New Roman" w:hAnsi="Times New Roman" w:cs="Times New Roman"/>
          <w:sz w:val="28"/>
          <w:szCs w:val="28"/>
        </w:rPr>
        <w:t>. Сенсорика – от латинского «чувство», «ощущение». Эти игры дают опыт работы с самыми разнообразными материалами: песком, глиной, бумагой. Они способствуют развитию сенсорной системы: зрения, вкуса, обоняния, слуха, температурной чувствительности. Все органы, данные нам природой, должны работать, а</w:t>
      </w:r>
      <w:r w:rsidR="008C39A8" w:rsidRPr="00FF0492">
        <w:rPr>
          <w:rFonts w:ascii="Times New Roman" w:hAnsi="Times New Roman" w:cs="Times New Roman"/>
          <w:sz w:val="28"/>
          <w:szCs w:val="28"/>
        </w:rPr>
        <w:t xml:space="preserve"> для этого им необходима «пища».</w:t>
      </w:r>
    </w:p>
    <w:p w:rsidR="008C39A8" w:rsidRDefault="008C39A8" w:rsidP="008C3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акцент в выборе игр для детей раннего возраста стоит делать на сенсорные и моторные игры?  Сенсомоторный уровень является базовым для дальнейшего развития высших психических функций: восприятия, памяти, внимания, воображения, мышления, речи.</w:t>
      </w:r>
    </w:p>
    <w:p w:rsidR="00FF0492" w:rsidRPr="00FF0492" w:rsidRDefault="00FF0492" w:rsidP="008C3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A76" w:rsidRPr="00FF0492" w:rsidRDefault="00DA4A76" w:rsidP="00DA4A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Играем с чечевицей.              «Цветочки» из </w:t>
      </w:r>
      <w:proofErr w:type="spellStart"/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фасольки</w:t>
      </w:r>
      <w:proofErr w:type="spellEnd"/>
    </w:p>
    <w:p w:rsidR="008C39A8" w:rsidRPr="00FF0492" w:rsidRDefault="00DA4A76" w:rsidP="008C39A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0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B1B57" wp14:editId="77F49332">
            <wp:extent cx="2388265" cy="1923076"/>
            <wp:effectExtent l="4128" t="0" r="0" b="0"/>
            <wp:docPr id="2" name="Рисунок 2" descr="C:\Users\user\Documents\САЙТ ДОУ\фото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ЙТ ДОУ\фото\DSC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131" cy="19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4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FF04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CBFE703" wp14:editId="690E560C">
            <wp:extent cx="2378298" cy="2104340"/>
            <wp:effectExtent l="3810" t="0" r="6985" b="6985"/>
            <wp:docPr id="4" name="Рисунок 4" descr="C:\Users\user\Documents\САЙТ ДОУ\фото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АЙТ ДОУ\фото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491" cy="21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B6" w:rsidRPr="00FF0492" w:rsidRDefault="00DA4A76" w:rsidP="001932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 xml:space="preserve"> Манку не только едим…</w:t>
      </w:r>
      <w:r w:rsidRPr="00FF0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054A8" wp14:editId="5C6C9EA6">
            <wp:extent cx="2429636" cy="2010360"/>
            <wp:effectExtent l="317" t="0" r="9208" b="9207"/>
            <wp:docPr id="5" name="Рисунок 5" descr="C:\Users\user\Documents\САЙТ ДОУ\фото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АЙТ ДОУ\фото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259" cy="20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4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0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800" cy="1857886"/>
            <wp:effectExtent l="0" t="8573" r="0" b="0"/>
            <wp:docPr id="6" name="Рисунок 6" descr="C:\Users\user\Documents\САЙТ ДОУ\фото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АЙТ ДОУ\фото\DSC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340" cy="18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Моторные игры</w:t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Пальчиковая гимнастика (игры и упражнения по развитию мелкой моторики).</w:t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Делайте упражнения с массажным шариком, грецкими орехами, каштанами,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шишками,</w:t>
      </w: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шестигранными карандашами, </w:t>
      </w:r>
      <w:proofErr w:type="spellStart"/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шнурочками</w:t>
      </w:r>
      <w:proofErr w:type="spellEnd"/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Длительность упражнений 2-3 мин (в зависимости от возраста). </w:t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движение повторяется 4-6 раз; пальцы левой и правой    рук следует нагружать равномерно (упражнение выполняется сначала правой, потом левой рукой, затем двумя одновременно); после каждого упражнения нужно расслаблять пальцы рук (потрясти кистями).</w:t>
      </w:r>
    </w:p>
    <w:p w:rsidR="00193294" w:rsidRDefault="00193294" w:rsidP="00193294">
      <w:pPr>
        <w:tabs>
          <w:tab w:val="left" w:pos="1902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F0492">
        <w:rPr>
          <w:rFonts w:ascii="Times New Roman" w:hAnsi="Times New Roman" w:cs="Times New Roman"/>
          <w:sz w:val="28"/>
          <w:szCs w:val="28"/>
        </w:rPr>
        <w:t>А вот что мы делаем на занятиях с учителем-логопедом: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598"/>
        <w:gridCol w:w="3373"/>
      </w:tblGrid>
      <w:tr w:rsidR="00193294" w:rsidTr="00193294">
        <w:tc>
          <w:tcPr>
            <w:tcW w:w="3485" w:type="dxa"/>
          </w:tcPr>
          <w:p w:rsidR="00193294" w:rsidRDefault="00193294" w:rsidP="00193294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F4665" wp14:editId="0B2C607E">
                  <wp:extent cx="2273833" cy="1786965"/>
                  <wp:effectExtent l="0" t="4445" r="8255" b="8255"/>
                  <wp:docPr id="1" name="Рисунок 1" descr="C:\Users\user\Documents\САЙТ ДОУ\фото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АЙТ ДОУ\фото\DSC_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r="2657"/>
                          <a:stretch/>
                        </pic:blipFill>
                        <pic:spPr bwMode="auto">
                          <a:xfrm rot="5400000">
                            <a:off x="0" y="0"/>
                            <a:ext cx="2304080" cy="181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3294" w:rsidRDefault="00193294" w:rsidP="00193294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«Солнышко» из прищепок</w:t>
            </w:r>
          </w:p>
        </w:tc>
        <w:tc>
          <w:tcPr>
            <w:tcW w:w="3598" w:type="dxa"/>
          </w:tcPr>
          <w:p w:rsidR="00193294" w:rsidRDefault="00193294" w:rsidP="00193294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FF7">
              <w:rPr>
                <w:noProof/>
                <w:lang w:eastAsia="ru-RU"/>
              </w:rPr>
              <w:drawing>
                <wp:inline distT="0" distB="0" distL="0" distR="0" wp14:anchorId="676A0531" wp14:editId="695619B7">
                  <wp:extent cx="2296007" cy="1924685"/>
                  <wp:effectExtent l="0" t="5080" r="4445" b="4445"/>
                  <wp:docPr id="3" name="Рисунок 3" descr="C:\Users\user\Documents\САЙТ ДОУ\фото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АЙТ ДОУ\фото\DSC_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" t="2661" r="4872"/>
                          <a:stretch/>
                        </pic:blipFill>
                        <pic:spPr bwMode="auto">
                          <a:xfrm rot="5400000">
                            <a:off x="0" y="0"/>
                            <a:ext cx="2323379" cy="194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3294" w:rsidRDefault="00193294" w:rsidP="00193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F7">
              <w:rPr>
                <w:rFonts w:ascii="Times New Roman" w:hAnsi="Times New Roman" w:cs="Times New Roman"/>
                <w:sz w:val="28"/>
                <w:szCs w:val="28"/>
              </w:rPr>
              <w:t>«Косичка» из шнуро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</w:t>
            </w:r>
            <w:r w:rsidRPr="00495FF7">
              <w:rPr>
                <w:rFonts w:ascii="Times New Roman" w:hAnsi="Times New Roman" w:cs="Times New Roman"/>
                <w:sz w:val="28"/>
                <w:szCs w:val="28"/>
              </w:rPr>
              <w:t>, узелки</w:t>
            </w:r>
          </w:p>
        </w:tc>
        <w:tc>
          <w:tcPr>
            <w:tcW w:w="3373" w:type="dxa"/>
          </w:tcPr>
          <w:p w:rsidR="00193294" w:rsidRDefault="00193294" w:rsidP="00193294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C99B4" wp14:editId="5BF17710">
                  <wp:extent cx="2536336" cy="1926008"/>
                  <wp:effectExtent l="317" t="0" r="0" b="0"/>
                  <wp:docPr id="7" name="Рисунок 7" descr="C:\Users\user\Documents\САЙТ ДОУ\фото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САЙТ ДОУ\фото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2866" cy="195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294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«Танцуйте» пальцами и хлопайте в ладоши.</w:t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Занимайтесь с детьми мозаикой, играми с мелкими деталями, мелким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игрушками, счетными палочками.</w:t>
      </w:r>
    </w:p>
    <w:p w:rsidR="00193294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F0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технику рисования пальцами. Добавьте в краски соль или песок для эффекта массажа.</w:t>
      </w:r>
    </w:p>
    <w:p w:rsidR="00193294" w:rsidRPr="00FF0492" w:rsidRDefault="00193294" w:rsidP="00193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4.Соединяйте точки на рисунках. За одно учите цифры и счёт. Развивайте логическое мышление, загадывая загадки: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  <w:gridCol w:w="4673"/>
      </w:tblGrid>
      <w:tr w:rsidR="00193294" w:rsidTr="00DA54A5">
        <w:tc>
          <w:tcPr>
            <w:tcW w:w="4672" w:type="dxa"/>
          </w:tcPr>
          <w:p w:rsidR="00193294" w:rsidRDefault="00193294" w:rsidP="00DA54A5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EB61122" wp14:editId="09BC3021">
                  <wp:extent cx="2948784" cy="257175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20" cy="258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193294" w:rsidRDefault="00193294" w:rsidP="00193294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8339B" wp14:editId="7CC07CF3">
                  <wp:extent cx="2578055" cy="3105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56" cy="31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294" w:rsidTr="00DA54A5">
        <w:tc>
          <w:tcPr>
            <w:tcW w:w="4672" w:type="dxa"/>
          </w:tcPr>
          <w:p w:rsidR="00193294" w:rsidRDefault="00193294" w:rsidP="00DA54A5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7E91E4" wp14:editId="66AFC5BF">
                  <wp:extent cx="2966400" cy="25380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93294" w:rsidRDefault="00193294" w:rsidP="00DA54A5">
            <w:pPr>
              <w:tabs>
                <w:tab w:val="left" w:pos="1902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93294" w:rsidRDefault="00193294" w:rsidP="00193294"/>
    <w:p w:rsidR="00193294" w:rsidRPr="00495FF7" w:rsidRDefault="00193294" w:rsidP="00193294">
      <w:pPr>
        <w:tabs>
          <w:tab w:val="left" w:pos="1902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193294" w:rsidRPr="00495FF7" w:rsidSect="00193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D1C"/>
    <w:rsid w:val="000D0975"/>
    <w:rsid w:val="00193294"/>
    <w:rsid w:val="001D0143"/>
    <w:rsid w:val="002A3DB6"/>
    <w:rsid w:val="002C213D"/>
    <w:rsid w:val="002E5E88"/>
    <w:rsid w:val="0061391A"/>
    <w:rsid w:val="0067042F"/>
    <w:rsid w:val="006A61C2"/>
    <w:rsid w:val="008A3D1C"/>
    <w:rsid w:val="008C39A8"/>
    <w:rsid w:val="00903D39"/>
    <w:rsid w:val="00955C46"/>
    <w:rsid w:val="009F4A5A"/>
    <w:rsid w:val="00BB40A7"/>
    <w:rsid w:val="00DA4A76"/>
    <w:rsid w:val="00E66CC7"/>
    <w:rsid w:val="00F0745C"/>
    <w:rsid w:val="00FA6AC3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E8668"/>
  <w15:chartTrackingRefBased/>
  <w15:docId w15:val="{F0DA3B5A-7A7A-4AF6-ABD3-CEE91D43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3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 Остриков</cp:lastModifiedBy>
  <cp:revision>2</cp:revision>
  <dcterms:created xsi:type="dcterms:W3CDTF">2018-12-13T13:58:00Z</dcterms:created>
  <dcterms:modified xsi:type="dcterms:W3CDTF">2018-12-13T13:58:00Z</dcterms:modified>
</cp:coreProperties>
</file>