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23" w:rsidRPr="00022DB3" w:rsidRDefault="00AB7223" w:rsidP="00B30592">
      <w:pPr>
        <w:pStyle w:val="a3"/>
      </w:pPr>
      <w:r w:rsidRPr="00022DB3">
        <w:t>Организаторы перевозки детей должны соблюдать правила</w:t>
      </w:r>
    </w:p>
    <w:p w:rsidR="00AB7223" w:rsidRPr="00022DB3" w:rsidRDefault="00AB7223" w:rsidP="00AB7223">
      <w:pPr>
        <w:jc w:val="both"/>
      </w:pPr>
      <w:bookmarkStart w:id="0" w:name="_GoBack"/>
      <w:r w:rsidRPr="00022DB3">
        <w:t xml:space="preserve">Прядок перевозки детей </w:t>
      </w:r>
      <w:proofErr w:type="gramStart"/>
      <w:r w:rsidRPr="00022DB3">
        <w:t>регламентирован</w:t>
      </w:r>
      <w:proofErr w:type="gramEnd"/>
      <w:r w:rsidRPr="00022DB3">
        <w:t xml:space="preserve"> Правилами организованной перевозки детей автобусами, утвержденными постановлением Правительства Российской Федерации от 17.12.2013 N 1177</w:t>
      </w:r>
      <w:bookmarkEnd w:id="0"/>
      <w:r w:rsidRPr="00022DB3">
        <w:t>.</w:t>
      </w:r>
    </w:p>
    <w:p w:rsidR="00AB7223" w:rsidRPr="00022DB3" w:rsidRDefault="00AB7223" w:rsidP="00AB7223">
      <w:pPr>
        <w:jc w:val="both"/>
      </w:pPr>
      <w:r w:rsidRPr="00022DB3">
        <w:t xml:space="preserve">Согласно п. 12 указанных Правил </w:t>
      </w:r>
      <w:proofErr w:type="gramStart"/>
      <w:r w:rsidRPr="00022DB3">
        <w:t>ответственный</w:t>
      </w:r>
      <w:proofErr w:type="gramEnd"/>
      <w:r w:rsidRPr="00022DB3">
        <w:t xml:space="preserve"> за организацию перевозки детей обеспечивает наличие сопровождающих лиц, а при организованной перевозке группы детей в междугородном сообщении транспортной колонной в течение более 12 часов - медицинского работника.</w:t>
      </w:r>
    </w:p>
    <w:p w:rsidR="00AB7223" w:rsidRPr="00022DB3" w:rsidRDefault="00AB7223" w:rsidP="00AB7223">
      <w:pPr>
        <w:jc w:val="both"/>
      </w:pPr>
      <w:r w:rsidRPr="00022DB3">
        <w:t>Автобусы, перевозящие детей, вне населенных пунктов должны двигаться со скоростью не более 60 км/ч.</w:t>
      </w:r>
    </w:p>
    <w:p w:rsidR="00AB7223" w:rsidRPr="00022DB3" w:rsidRDefault="00AB7223" w:rsidP="00AB7223">
      <w:pPr>
        <w:jc w:val="both"/>
      </w:pPr>
      <w:r w:rsidRPr="00022DB3">
        <w:t>Количество сопровождающих на один автобус определяется из расчета их нахождения у каждой двери автобуса, при этом один из сопровождающих является ответственным за организованную перевозку группы детей по соответствующему автобусу. Если используется два и более автобуса, то назначается старший ответственный за организованную перевозку группы детей.</w:t>
      </w:r>
    </w:p>
    <w:p w:rsidR="00AB7223" w:rsidRPr="00022DB3" w:rsidRDefault="00AB7223" w:rsidP="00AB7223">
      <w:pPr>
        <w:jc w:val="both"/>
      </w:pPr>
      <w:r w:rsidRPr="00022DB3">
        <w:t>Медицинский работник и старший ответственный за организованную перевозку группы детей должны находиться в автобусе, замыкающем колонну.</w:t>
      </w:r>
    </w:p>
    <w:p w:rsidR="00AB7223" w:rsidRPr="00022DB3" w:rsidRDefault="00AB7223" w:rsidP="00AB7223">
      <w:pPr>
        <w:jc w:val="both"/>
      </w:pPr>
      <w:r w:rsidRPr="00022DB3">
        <w:t>В ночное время (с 23 до 6 ч.) допускается организованная перевозка группы детей к железнодорожным вокзалам, аэропортам и от них, завершение организованной перевозки группы детей (доставка до конечного пункта назначения или до места ночлега) при незапланированном отклонении от графика движения (при задержке в пути). При этом после 23 ч. расстояние перевозки не должно превышать 100 км.</w:t>
      </w:r>
    </w:p>
    <w:p w:rsidR="00AB7223" w:rsidRPr="00022DB3" w:rsidRDefault="00AB7223" w:rsidP="00AB7223">
      <w:pPr>
        <w:jc w:val="both"/>
      </w:pPr>
      <w:r w:rsidRPr="00022DB3">
        <w:t>Если дети находятся в пути следования, согласно графику движения, более трех часов, в каждом автобусе должно быть обеспечено наличие наборов пищевых продуктов (сухих пайков, бутилированной воды).</w:t>
      </w:r>
    </w:p>
    <w:p w:rsidR="00AB7223" w:rsidRPr="00022DB3" w:rsidRDefault="00AB7223" w:rsidP="00AB7223">
      <w:pPr>
        <w:jc w:val="both"/>
      </w:pPr>
    </w:p>
    <w:p w:rsidR="000652CF" w:rsidRDefault="000652CF"/>
    <w:sectPr w:rsidR="000652CF" w:rsidSect="00DC0C89">
      <w:type w:val="continuous"/>
      <w:pgSz w:w="11909" w:h="16834" w:code="9"/>
      <w:pgMar w:top="1270" w:right="902" w:bottom="1438" w:left="179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23"/>
    <w:rsid w:val="000652CF"/>
    <w:rsid w:val="001A4E23"/>
    <w:rsid w:val="002042C2"/>
    <w:rsid w:val="00376157"/>
    <w:rsid w:val="003F4CA4"/>
    <w:rsid w:val="00620FFF"/>
    <w:rsid w:val="006F2204"/>
    <w:rsid w:val="00741D95"/>
    <w:rsid w:val="00765497"/>
    <w:rsid w:val="00881F22"/>
    <w:rsid w:val="00A17DAA"/>
    <w:rsid w:val="00AB7223"/>
    <w:rsid w:val="00AC4121"/>
    <w:rsid w:val="00AF033E"/>
    <w:rsid w:val="00B30592"/>
    <w:rsid w:val="00C50A46"/>
    <w:rsid w:val="00D916D0"/>
    <w:rsid w:val="00DB0C5F"/>
    <w:rsid w:val="00DC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22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305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B305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22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B3059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B305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2016-12-19T13:21:00Z</dcterms:created>
  <dcterms:modified xsi:type="dcterms:W3CDTF">2016-12-19T13:21:00Z</dcterms:modified>
</cp:coreProperties>
</file>