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94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06.5pt">
            <v:imagedata r:id="rId6" o:title=""/>
          </v:shape>
        </w:pict>
      </w:r>
      <w:r w:rsidRPr="00374457">
        <w:rPr>
          <w:rFonts w:ascii="Times New Roman" w:hAnsi="Times New Roman"/>
          <w:sz w:val="28"/>
          <w:szCs w:val="28"/>
          <w:lang w:eastAsia="ru-RU"/>
        </w:rPr>
        <w:t>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- выполнение устных упражнений;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- выполнение письменных упражнений по предметам;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выполнение творческих, исследовательских, проектных работ;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- проведение наблюдений;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- выполнение практических и лабораторных работ;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- изготовление таблиц, диаграмм, схем по изучаемому материалу. </w:t>
      </w:r>
    </w:p>
    <w:p w:rsidR="00E97707" w:rsidRDefault="00E97707" w:rsidP="00370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1.9. Используются следующие виды домашней учебной работы: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4457">
        <w:rPr>
          <w:rFonts w:ascii="Times New Roman" w:hAnsi="Times New Roman"/>
          <w:sz w:val="28"/>
          <w:szCs w:val="28"/>
          <w:lang w:eastAsia="ru-RU"/>
        </w:rPr>
        <w:t>индивидуальная, групповая, творческая, диффере</w:t>
      </w:r>
      <w:r>
        <w:rPr>
          <w:rFonts w:ascii="Times New Roman" w:hAnsi="Times New Roman"/>
          <w:sz w:val="28"/>
          <w:szCs w:val="28"/>
          <w:lang w:eastAsia="ru-RU"/>
        </w:rPr>
        <w:t>нцированная.</w:t>
      </w:r>
    </w:p>
    <w:p w:rsidR="00E97707" w:rsidRDefault="00E97707" w:rsidP="00370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1.10.Содержание, объем, форма, периодичность домашних заданий учащихся определяются планируемыми результатами изучаемого материала и его спецификой, уровнем мотивации и подготовки учащихся по конкретному учебному предмету, уровнем сложности домашнего задания.</w:t>
      </w:r>
    </w:p>
    <w:p w:rsidR="00E97707" w:rsidRDefault="00E97707" w:rsidP="00370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1.11. При реализации рабочих программ учебных предметов и планировании домашнего задания учителю необходимо учитывать ранг трудности учебного предмета в соответствии со шкалой трудности учебных предметов, суммарную дневную учебную нагрузку учащихся, день недели, выходные, праздничные, каникулярные дни, особенности психофизического развития учащихся и состояние их здоровья.</w:t>
      </w:r>
    </w:p>
    <w:p w:rsidR="00E97707" w:rsidRPr="00374457" w:rsidRDefault="00E97707" w:rsidP="00370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1.12.Обучение в 1 классе проводится без балльного оценивания и домашних заданий. 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7707" w:rsidRPr="00594F0B" w:rsidRDefault="00E97707" w:rsidP="00594F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4F0B">
        <w:rPr>
          <w:rFonts w:ascii="Times New Roman" w:hAnsi="Times New Roman"/>
          <w:b/>
          <w:sz w:val="28"/>
          <w:szCs w:val="28"/>
          <w:lang w:eastAsia="ru-RU"/>
        </w:rPr>
        <w:t>II. Основные требования к организации домашней работы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 xml:space="preserve">2.1. Домашняя работа </w:t>
      </w:r>
      <w:r>
        <w:rPr>
          <w:rFonts w:ascii="Times New Roman" w:hAnsi="Times New Roman"/>
          <w:sz w:val="28"/>
          <w:szCs w:val="28"/>
          <w:lang w:eastAsia="ru-RU"/>
        </w:rPr>
        <w:t>может</w:t>
      </w:r>
      <w:r w:rsidRPr="00374457">
        <w:rPr>
          <w:rFonts w:ascii="Times New Roman" w:hAnsi="Times New Roman"/>
          <w:sz w:val="28"/>
          <w:szCs w:val="28"/>
          <w:lang w:eastAsia="ru-RU"/>
        </w:rPr>
        <w:t xml:space="preserve"> быть тесно связана с классным занятием, по своему содержанию быть логическим продолжением прошедшего урока, служить базой для подготовки следующего.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2.2. </w:t>
      </w:r>
      <w:r w:rsidRPr="00374457">
        <w:rPr>
          <w:rFonts w:ascii="Times New Roman" w:hAnsi="Times New Roman"/>
          <w:sz w:val="28"/>
          <w:szCs w:val="28"/>
          <w:lang w:eastAsia="ru-RU"/>
        </w:rPr>
        <w:t>Домашние задания не должны быть однообразными и шаблонными. Содержание современных программ позволяет использовать разнообразные виды домашних заданий, следовательно, снизить утомляемость обучающихся и избежать потери интереса к предмету.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2.3. </w:t>
      </w:r>
      <w:r w:rsidRPr="00374457">
        <w:rPr>
          <w:rFonts w:ascii="Times New Roman" w:hAnsi="Times New Roman"/>
          <w:sz w:val="28"/>
          <w:szCs w:val="28"/>
          <w:lang w:eastAsia="ru-RU"/>
        </w:rPr>
        <w:t>Домашние задания должны быть посильными и доступными пониманию обучающихся, но не точной копией, выполненной в классе.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2.4. Давая домашнее задание, учителю необходимо проводить инструктаж по его выполнению. Однако необходимые разъяснения должны оставлять ученику возможность творчества в решении вопросов, задач, возбуждая интерес к заданию.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 В </w:t>
      </w:r>
      <w:r w:rsidRPr="00374457">
        <w:rPr>
          <w:rFonts w:ascii="Times New Roman" w:hAnsi="Times New Roman"/>
          <w:sz w:val="28"/>
          <w:szCs w:val="28"/>
          <w:lang w:eastAsia="ru-RU"/>
        </w:rPr>
        <w:t>процессе обучения необходимо учитывать индивидуальные особенности обучающихся. В этом отношении немаловажное значение имеет требование дифференциации, индивидуализации домашних заданий.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2.6. </w:t>
      </w:r>
      <w:r w:rsidRPr="00374457">
        <w:rPr>
          <w:rFonts w:ascii="Times New Roman" w:hAnsi="Times New Roman"/>
          <w:sz w:val="28"/>
          <w:szCs w:val="28"/>
          <w:lang w:eastAsia="ru-RU"/>
        </w:rPr>
        <w:t>Домашние задания обязательно должны проверяться учителем, поскольку контроль и оценка домашнего задания – вместе с другими факторами учебного процесса – являются мотивирующими и мобилизующими силы и способности ученика.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2.7. </w:t>
      </w:r>
      <w:r w:rsidRPr="00374457">
        <w:rPr>
          <w:rFonts w:ascii="Times New Roman" w:hAnsi="Times New Roman"/>
          <w:sz w:val="28"/>
          <w:szCs w:val="28"/>
          <w:lang w:eastAsia="ru-RU"/>
        </w:rPr>
        <w:t>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</w:t>
      </w:r>
      <w:r w:rsidRPr="00374457">
        <w:rPr>
          <w:rFonts w:ascii="Times New Roman" w:hAnsi="Times New Roman"/>
          <w:sz w:val="28"/>
          <w:szCs w:val="28"/>
          <w:lang w:eastAsia="ru-RU"/>
        </w:rPr>
        <w:t>. Домашние задания до</w:t>
      </w:r>
      <w:r>
        <w:rPr>
          <w:rFonts w:ascii="Times New Roman" w:hAnsi="Times New Roman"/>
          <w:sz w:val="28"/>
          <w:szCs w:val="28"/>
          <w:lang w:eastAsia="ru-RU"/>
        </w:rPr>
        <w:t xml:space="preserve">лжны быть небольшими по объему </w:t>
      </w:r>
      <w:r w:rsidRPr="00374457">
        <w:rPr>
          <w:rFonts w:ascii="Times New Roman" w:hAnsi="Times New Roman"/>
          <w:sz w:val="28"/>
          <w:szCs w:val="28"/>
          <w:lang w:eastAsia="ru-RU"/>
        </w:rPr>
        <w:t>и согласованы с заданиями по другим предметам. Объем домашних заданий регламентируется СанПин 2.4.2.–28-10 в следующих пределах: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–  2-3 кл – до 1,5 ч.,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4-5 кл. – до 2 час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374457">
        <w:rPr>
          <w:rFonts w:ascii="Times New Roman" w:hAnsi="Times New Roman"/>
          <w:sz w:val="28"/>
          <w:szCs w:val="28"/>
          <w:lang w:eastAsia="ru-RU"/>
        </w:rPr>
        <w:t>6-</w:t>
      </w:r>
      <w:r>
        <w:rPr>
          <w:rFonts w:ascii="Times New Roman" w:hAnsi="Times New Roman"/>
          <w:sz w:val="28"/>
          <w:szCs w:val="28"/>
          <w:lang w:eastAsia="ru-RU"/>
        </w:rPr>
        <w:t>8 кл</w:t>
      </w:r>
      <w:r w:rsidRPr="00374457">
        <w:rPr>
          <w:rFonts w:ascii="Times New Roman" w:hAnsi="Times New Roman"/>
          <w:sz w:val="28"/>
          <w:szCs w:val="28"/>
          <w:lang w:eastAsia="ru-RU"/>
        </w:rPr>
        <w:t xml:space="preserve"> – до 2,5 ч.,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9-11-м – до 3,5</w:t>
      </w:r>
      <w:r w:rsidRPr="00374457">
        <w:rPr>
          <w:rFonts w:ascii="Times New Roman" w:hAnsi="Times New Roman"/>
          <w:sz w:val="28"/>
          <w:szCs w:val="28"/>
          <w:lang w:eastAsia="ru-RU"/>
        </w:rPr>
        <w:t xml:space="preserve"> ч.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2.9.</w:t>
      </w:r>
      <w:r w:rsidRPr="00374457">
        <w:rPr>
          <w:rFonts w:ascii="Times New Roman" w:hAnsi="Times New Roman"/>
          <w:sz w:val="28"/>
          <w:szCs w:val="28"/>
          <w:lang w:eastAsia="ru-RU"/>
        </w:rPr>
        <w:t>Домашнее задание не задаетс</w:t>
      </w:r>
      <w:r>
        <w:rPr>
          <w:rFonts w:ascii="Times New Roman" w:hAnsi="Times New Roman"/>
          <w:sz w:val="28"/>
          <w:szCs w:val="28"/>
          <w:lang w:eastAsia="ru-RU"/>
        </w:rPr>
        <w:t>я на праздничные, каникулярные дн</w:t>
      </w:r>
      <w:r w:rsidRPr="00374457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7707" w:rsidRPr="0037445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2.10</w:t>
      </w:r>
      <w:r w:rsidRPr="00374457">
        <w:rPr>
          <w:rFonts w:ascii="Times New Roman" w:hAnsi="Times New Roman"/>
          <w:sz w:val="28"/>
          <w:szCs w:val="28"/>
          <w:lang w:eastAsia="ru-RU"/>
        </w:rPr>
        <w:t>. Домашнее задание сообщается в соответствии с выстроенной логикой урока, а не после звонка.</w:t>
      </w:r>
    </w:p>
    <w:p w:rsidR="00E97707" w:rsidRDefault="00E97707" w:rsidP="00954F9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7707" w:rsidRPr="00594F0B" w:rsidRDefault="00E97707" w:rsidP="00594F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94F0B">
        <w:rPr>
          <w:rFonts w:ascii="Times New Roman" w:hAnsi="Times New Roman"/>
          <w:b/>
          <w:sz w:val="28"/>
          <w:szCs w:val="28"/>
          <w:lang w:eastAsia="ru-RU"/>
        </w:rPr>
        <w:t>III. Проверка домашнего задания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3.1. Учитель обязан регулярно систематически контролировать выполнение домашнего задания.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3.2. В зависимости от содержания и задач урока, проверка домашнего задания может осуществляться как в начале урока (если тема урока является продолжением предыдущей), так и в конце (если тема новая).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3.3. Время на проверку регламентировано (не более 15 минут на уроке комбинированного типа).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Время на проверку домашнего задания на уроках нестандартного типа (урок-проект, урок-конференция и др.) регламентируется учителем самостоятельно, исходя из целей урока.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3.4. В целях повышения результативности проверки домашнего задания сл</w:t>
      </w:r>
      <w:r>
        <w:rPr>
          <w:rFonts w:ascii="Times New Roman" w:hAnsi="Times New Roman"/>
          <w:sz w:val="28"/>
          <w:szCs w:val="28"/>
          <w:lang w:eastAsia="ru-RU"/>
        </w:rPr>
        <w:t>едует активно</w:t>
      </w:r>
      <w:r w:rsidRPr="00374457">
        <w:rPr>
          <w:rFonts w:ascii="Times New Roman" w:hAnsi="Times New Roman"/>
          <w:sz w:val="28"/>
          <w:szCs w:val="28"/>
          <w:lang w:eastAsia="ru-RU"/>
        </w:rPr>
        <w:t xml:space="preserve"> использовать доску, сигнальные карточки, тесты, игровые задания.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3.5. При использовании различных форм контроля домашнего задания необходимо обеспечить не только оценку результатов, но и наметить перспективу индивидуальной работы, как с сильным учеником, так и со слабоуспевающим.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3.6. При проверке домашнего задания практикуются следующие способы: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74457">
        <w:rPr>
          <w:rFonts w:ascii="Times New Roman" w:hAnsi="Times New Roman"/>
          <w:sz w:val="28"/>
          <w:szCs w:val="28"/>
          <w:lang w:eastAsia="ru-RU"/>
        </w:rPr>
        <w:t>выборочная проверка письменного задания;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374457">
        <w:rPr>
          <w:rFonts w:ascii="Times New Roman" w:hAnsi="Times New Roman"/>
          <w:sz w:val="28"/>
          <w:szCs w:val="28"/>
          <w:lang w:eastAsia="ru-RU"/>
        </w:rPr>
        <w:t xml:space="preserve"> фронтальный опрос по заданию;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74457">
        <w:rPr>
          <w:rFonts w:ascii="Times New Roman" w:hAnsi="Times New Roman"/>
          <w:sz w:val="28"/>
          <w:szCs w:val="28"/>
          <w:lang w:eastAsia="ru-RU"/>
        </w:rPr>
        <w:t>выполнение аналогичного упражнения;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74457">
        <w:rPr>
          <w:rFonts w:ascii="Times New Roman" w:hAnsi="Times New Roman"/>
          <w:sz w:val="28"/>
          <w:szCs w:val="28"/>
          <w:lang w:eastAsia="ru-RU"/>
        </w:rPr>
        <w:t>взаимопроверка, самопроверка выполненного задания; 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74457">
        <w:rPr>
          <w:rFonts w:ascii="Times New Roman" w:hAnsi="Times New Roman"/>
          <w:sz w:val="28"/>
          <w:szCs w:val="28"/>
          <w:lang w:eastAsia="ru-RU"/>
        </w:rPr>
        <w:t>опрос с вызовом к доске; </w:t>
      </w:r>
    </w:p>
    <w:p w:rsidR="00E97707" w:rsidRPr="00374457" w:rsidRDefault="00E97707" w:rsidP="003705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4457">
        <w:rPr>
          <w:rFonts w:ascii="Times New Roman" w:hAnsi="Times New Roman"/>
          <w:sz w:val="28"/>
          <w:szCs w:val="28"/>
          <w:lang w:eastAsia="ru-RU"/>
        </w:rPr>
        <w:t>- оп</w:t>
      </w:r>
      <w:r>
        <w:rPr>
          <w:rFonts w:ascii="Times New Roman" w:hAnsi="Times New Roman"/>
          <w:sz w:val="28"/>
          <w:szCs w:val="28"/>
          <w:lang w:eastAsia="ru-RU"/>
        </w:rPr>
        <w:t>рос по индивидуальным карточкам.</w:t>
      </w:r>
    </w:p>
    <w:p w:rsidR="00E97707" w:rsidRDefault="00E97707" w:rsidP="008E358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97707" w:rsidSect="00954F9E">
      <w:headerReference w:type="default" r:id="rId7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707" w:rsidRDefault="00E97707" w:rsidP="00374457">
      <w:pPr>
        <w:spacing w:after="0" w:line="240" w:lineRule="auto"/>
      </w:pPr>
      <w:r>
        <w:separator/>
      </w:r>
    </w:p>
  </w:endnote>
  <w:endnote w:type="continuationSeparator" w:id="1">
    <w:p w:rsidR="00E97707" w:rsidRDefault="00E97707" w:rsidP="00374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707" w:rsidRDefault="00E97707" w:rsidP="00374457">
      <w:pPr>
        <w:spacing w:after="0" w:line="240" w:lineRule="auto"/>
      </w:pPr>
      <w:r>
        <w:separator/>
      </w:r>
    </w:p>
  </w:footnote>
  <w:footnote w:type="continuationSeparator" w:id="1">
    <w:p w:rsidR="00E97707" w:rsidRDefault="00E97707" w:rsidP="00374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707" w:rsidRPr="008E3586" w:rsidRDefault="00E97707">
    <w:pPr>
      <w:pStyle w:val="Header"/>
      <w:jc w:val="center"/>
      <w:rPr>
        <w:rFonts w:ascii="Times New Roman" w:hAnsi="Times New Roman"/>
      </w:rPr>
    </w:pPr>
    <w:r w:rsidRPr="008E3586">
      <w:rPr>
        <w:rFonts w:ascii="Times New Roman" w:hAnsi="Times New Roman"/>
      </w:rPr>
      <w:fldChar w:fldCharType="begin"/>
    </w:r>
    <w:r w:rsidRPr="008E3586">
      <w:rPr>
        <w:rFonts w:ascii="Times New Roman" w:hAnsi="Times New Roman"/>
      </w:rPr>
      <w:instrText xml:space="preserve"> PAGE   \* MERGEFORMAT </w:instrText>
    </w:r>
    <w:r w:rsidRPr="008E358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E3586">
      <w:rPr>
        <w:rFonts w:ascii="Times New Roman" w:hAnsi="Times New Roman"/>
      </w:rPr>
      <w:fldChar w:fldCharType="end"/>
    </w:r>
  </w:p>
  <w:p w:rsidR="00E97707" w:rsidRDefault="00E97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457"/>
    <w:rsid w:val="000549A5"/>
    <w:rsid w:val="00170D6C"/>
    <w:rsid w:val="001A6908"/>
    <w:rsid w:val="001A7D85"/>
    <w:rsid w:val="00243CA6"/>
    <w:rsid w:val="00252944"/>
    <w:rsid w:val="002E48E4"/>
    <w:rsid w:val="0037050C"/>
    <w:rsid w:val="00374457"/>
    <w:rsid w:val="004A5BD0"/>
    <w:rsid w:val="005507C7"/>
    <w:rsid w:val="00594F0B"/>
    <w:rsid w:val="006563E0"/>
    <w:rsid w:val="00727D75"/>
    <w:rsid w:val="008E3586"/>
    <w:rsid w:val="00910CE4"/>
    <w:rsid w:val="00944B42"/>
    <w:rsid w:val="00954F9E"/>
    <w:rsid w:val="00966DBE"/>
    <w:rsid w:val="00973E8F"/>
    <w:rsid w:val="00AA6205"/>
    <w:rsid w:val="00B2189B"/>
    <w:rsid w:val="00BC2D60"/>
    <w:rsid w:val="00D13F9C"/>
    <w:rsid w:val="00E1440C"/>
    <w:rsid w:val="00E33799"/>
    <w:rsid w:val="00E9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7445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374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7445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44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445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E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3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02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9203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02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3</Pages>
  <Words>642</Words>
  <Characters>3660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11</cp:revision>
  <cp:lastPrinted>2015-12-14T08:05:00Z</cp:lastPrinted>
  <dcterms:created xsi:type="dcterms:W3CDTF">2015-11-29T09:24:00Z</dcterms:created>
  <dcterms:modified xsi:type="dcterms:W3CDTF">2016-02-24T12:04:00Z</dcterms:modified>
</cp:coreProperties>
</file>